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2B88" w14:textId="57982DD1" w:rsidR="00D134B4" w:rsidRPr="0000415F" w:rsidRDefault="00D134B4" w:rsidP="00BF49E0">
      <w:pPr>
        <w:ind w:right="284"/>
        <w:rPr>
          <w:rFonts w:ascii="Arial" w:hAnsi="Arial" w:cs="Arial"/>
        </w:rPr>
      </w:pPr>
    </w:p>
    <w:p w14:paraId="3301BE1B" w14:textId="790CB7F2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  <w:r w:rsidRPr="0000415F">
        <w:rPr>
          <w:rFonts w:ascii="Arial" w:hAnsi="Arial" w:cs="Arial"/>
          <w:color w:val="161616"/>
        </w:rPr>
        <w:t>Date:</w:t>
      </w:r>
      <w:r w:rsidR="00C25D6F" w:rsidRPr="0000415F">
        <w:rPr>
          <w:rFonts w:ascii="Arial" w:eastAsia="Times New Roman" w:hAnsi="Arial" w:cs="Arial"/>
          <w:color w:val="000000" w:themeColor="text1"/>
          <w:highlight w:val="yellow"/>
        </w:rPr>
        <w:t xml:space="preserve"> Insert Date</w:t>
      </w:r>
    </w:p>
    <w:p w14:paraId="64E6D265" w14:textId="77777777" w:rsidR="00223727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51122AA3" w14:textId="77777777" w:rsidR="00895AA1" w:rsidRPr="0000415F" w:rsidRDefault="00895AA1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06225C90" w14:textId="40FA89A8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  <w:r w:rsidRPr="0000415F">
        <w:rPr>
          <w:rFonts w:ascii="Arial" w:hAnsi="Arial" w:cs="Arial"/>
          <w:color w:val="161616"/>
        </w:rPr>
        <w:t>To:</w:t>
      </w:r>
      <w:r w:rsidR="008331C3" w:rsidRPr="0000415F">
        <w:rPr>
          <w:rFonts w:ascii="Arial" w:eastAsia="Times New Roman" w:hAnsi="Arial" w:cs="Arial"/>
          <w:color w:val="000000" w:themeColor="text1"/>
          <w:highlight w:val="yellow"/>
        </w:rPr>
        <w:t xml:space="preserve"> Name</w:t>
      </w:r>
    </w:p>
    <w:p w14:paraId="6F45BB0E" w14:textId="77777777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4D8256EE" w14:textId="77777777" w:rsidR="00895AA1" w:rsidRDefault="00895AA1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681BB5DF" w14:textId="1C4DBE55" w:rsidR="00213C37" w:rsidRPr="0000415F" w:rsidRDefault="00213C3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  <w:r w:rsidRPr="0000415F">
        <w:rPr>
          <w:rFonts w:ascii="Arial" w:hAnsi="Arial" w:cs="Arial"/>
          <w:color w:val="161616"/>
        </w:rPr>
        <w:t>From</w:t>
      </w:r>
      <w:r w:rsidR="00891BBE" w:rsidRPr="0000415F">
        <w:rPr>
          <w:rFonts w:ascii="Arial" w:hAnsi="Arial" w:cs="Arial"/>
          <w:color w:val="161616"/>
        </w:rPr>
        <w:t xml:space="preserve">: </w:t>
      </w:r>
      <w:r w:rsidR="00891BBE" w:rsidRPr="0000415F">
        <w:rPr>
          <w:rFonts w:ascii="Arial" w:eastAsia="Times New Roman" w:hAnsi="Arial" w:cs="Arial"/>
          <w:color w:val="000000" w:themeColor="text1"/>
          <w:highlight w:val="yellow"/>
        </w:rPr>
        <w:t>Your Name</w:t>
      </w:r>
    </w:p>
    <w:p w14:paraId="2EC463B2" w14:textId="77777777" w:rsidR="00213C37" w:rsidRPr="0000415F" w:rsidRDefault="00213C3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5E6AD215" w14:textId="282B1B70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b/>
          <w:color w:val="161616"/>
        </w:rPr>
      </w:pPr>
      <w:r w:rsidRPr="0000415F">
        <w:rPr>
          <w:rFonts w:ascii="Arial" w:hAnsi="Arial" w:cs="Arial"/>
          <w:b/>
          <w:color w:val="161616"/>
        </w:rPr>
        <w:t xml:space="preserve">Subject: </w:t>
      </w:r>
      <w:r w:rsidR="00266379" w:rsidRPr="0000415F">
        <w:rPr>
          <w:rFonts w:ascii="Arial" w:hAnsi="Arial" w:cs="Arial"/>
          <w:b/>
          <w:color w:val="161616"/>
        </w:rPr>
        <w:t xml:space="preserve">Request to attend </w:t>
      </w:r>
      <w:r w:rsidR="003F795A" w:rsidRPr="0000415F">
        <w:rPr>
          <w:rFonts w:ascii="Arial" w:hAnsi="Arial" w:cs="Arial"/>
          <w:b/>
          <w:color w:val="161616"/>
          <w:lang w:val="en-CA"/>
        </w:rPr>
        <w:t>PEMAC</w:t>
      </w:r>
      <w:r w:rsidR="00266379" w:rsidRPr="0000415F">
        <w:rPr>
          <w:rFonts w:ascii="Arial" w:hAnsi="Arial" w:cs="Arial"/>
          <w:b/>
          <w:color w:val="161616"/>
          <w:lang w:val="en-CA"/>
        </w:rPr>
        <w:t>’s</w:t>
      </w:r>
      <w:r w:rsidR="003F795A" w:rsidRPr="0000415F">
        <w:rPr>
          <w:rFonts w:ascii="Arial" w:hAnsi="Arial" w:cs="Arial"/>
          <w:b/>
          <w:color w:val="161616"/>
          <w:lang w:val="en-CA"/>
        </w:rPr>
        <w:t xml:space="preserve"> Asset Management Association of Canada</w:t>
      </w:r>
      <w:r w:rsidRPr="0000415F">
        <w:rPr>
          <w:rFonts w:ascii="Arial" w:hAnsi="Arial" w:cs="Arial"/>
          <w:b/>
          <w:color w:val="161616"/>
        </w:rPr>
        <w:t>’s Annual Conference MainTrain 202</w:t>
      </w:r>
      <w:r w:rsidR="00F14462">
        <w:rPr>
          <w:rFonts w:ascii="Arial" w:hAnsi="Arial" w:cs="Arial"/>
          <w:b/>
          <w:color w:val="161616"/>
        </w:rPr>
        <w:t>5</w:t>
      </w:r>
    </w:p>
    <w:p w14:paraId="2A55DFDB" w14:textId="77777777" w:rsidR="00830710" w:rsidRPr="0000415F" w:rsidRDefault="00830710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b/>
          <w:color w:val="161616"/>
          <w:lang w:val="en-CA"/>
        </w:rPr>
      </w:pPr>
    </w:p>
    <w:p w14:paraId="430A614C" w14:textId="203CA0B5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  <w:r w:rsidRPr="0000415F">
        <w:rPr>
          <w:rFonts w:ascii="Arial" w:hAnsi="Arial" w:cs="Arial"/>
          <w:color w:val="161616"/>
        </w:rPr>
        <w:t xml:space="preserve">I would like to request approval to attend the </w:t>
      </w:r>
      <w:hyperlink r:id="rId9" w:history="1">
        <w:proofErr w:type="spellStart"/>
        <w:r w:rsidRPr="0000415F">
          <w:rPr>
            <w:rStyle w:val="Hyperlink"/>
            <w:rFonts w:ascii="Arial" w:hAnsi="Arial" w:cs="Arial"/>
          </w:rPr>
          <w:t>MainTrain</w:t>
        </w:r>
        <w:proofErr w:type="spellEnd"/>
        <w:r w:rsidRPr="0000415F">
          <w:rPr>
            <w:rStyle w:val="Hyperlink"/>
            <w:rFonts w:ascii="Arial" w:hAnsi="Arial" w:cs="Arial"/>
          </w:rPr>
          <w:t xml:space="preserve"> Conference</w:t>
        </w:r>
      </w:hyperlink>
      <w:r w:rsidRPr="0000415F">
        <w:rPr>
          <w:rFonts w:ascii="Arial" w:hAnsi="Arial" w:cs="Arial"/>
          <w:color w:val="161616"/>
        </w:rPr>
        <w:t xml:space="preserve"> produced by </w:t>
      </w:r>
      <w:r w:rsidR="003F795A" w:rsidRPr="0000415F">
        <w:rPr>
          <w:rFonts w:ascii="Arial" w:hAnsi="Arial" w:cs="Arial"/>
          <w:bCs/>
          <w:color w:val="161616"/>
          <w:lang w:val="en-CA"/>
        </w:rPr>
        <w:t>PEMAC Asset Management Association of Canada</w:t>
      </w:r>
      <w:r w:rsidRPr="0000415F">
        <w:rPr>
          <w:rFonts w:ascii="Arial" w:hAnsi="Arial" w:cs="Arial"/>
          <w:color w:val="161616"/>
        </w:rPr>
        <w:t xml:space="preserve"> </w:t>
      </w:r>
      <w:r w:rsidR="00C965D5" w:rsidRPr="0000415F">
        <w:rPr>
          <w:rFonts w:ascii="Arial" w:hAnsi="Arial" w:cs="Arial"/>
          <w:color w:val="161616"/>
        </w:rPr>
        <w:t xml:space="preserve">from </w:t>
      </w:r>
      <w:r w:rsidR="00997713">
        <w:rPr>
          <w:rFonts w:ascii="Arial" w:hAnsi="Arial" w:cs="Arial"/>
          <w:color w:val="161616"/>
        </w:rPr>
        <w:t>October</w:t>
      </w:r>
      <w:r w:rsidR="00464CEF">
        <w:rPr>
          <w:rFonts w:ascii="Arial" w:hAnsi="Arial" w:cs="Arial"/>
          <w:color w:val="161616"/>
        </w:rPr>
        <w:t xml:space="preserve"> 5</w:t>
      </w:r>
      <w:r w:rsidR="00997713" w:rsidRPr="00997713">
        <w:rPr>
          <w:rFonts w:ascii="Arial" w:hAnsi="Arial" w:cs="Arial"/>
          <w:color w:val="161616"/>
          <w:vertAlign w:val="superscript"/>
        </w:rPr>
        <w:t>th</w:t>
      </w:r>
      <w:r w:rsidR="00997713">
        <w:rPr>
          <w:rFonts w:ascii="Arial" w:hAnsi="Arial" w:cs="Arial"/>
          <w:color w:val="161616"/>
        </w:rPr>
        <w:t xml:space="preserve"> to </w:t>
      </w:r>
      <w:r w:rsidR="00464CEF">
        <w:rPr>
          <w:rFonts w:ascii="Arial" w:hAnsi="Arial" w:cs="Arial"/>
          <w:color w:val="161616"/>
        </w:rPr>
        <w:t>7</w:t>
      </w:r>
      <w:r w:rsidR="00997713" w:rsidRPr="00997713">
        <w:rPr>
          <w:rFonts w:ascii="Arial" w:hAnsi="Arial" w:cs="Arial"/>
          <w:color w:val="161616"/>
          <w:vertAlign w:val="superscript"/>
        </w:rPr>
        <w:t>th</w:t>
      </w:r>
      <w:r w:rsidR="00997713">
        <w:rPr>
          <w:rFonts w:ascii="Arial" w:hAnsi="Arial" w:cs="Arial"/>
          <w:color w:val="161616"/>
        </w:rPr>
        <w:t>, 202</w:t>
      </w:r>
      <w:r w:rsidR="00464CEF">
        <w:rPr>
          <w:rFonts w:ascii="Arial" w:hAnsi="Arial" w:cs="Arial"/>
          <w:color w:val="161616"/>
        </w:rPr>
        <w:t>6</w:t>
      </w:r>
      <w:r w:rsidR="00997713">
        <w:rPr>
          <w:rFonts w:ascii="Arial" w:hAnsi="Arial" w:cs="Arial"/>
          <w:color w:val="161616"/>
        </w:rPr>
        <w:t xml:space="preserve"> </w:t>
      </w:r>
      <w:r w:rsidR="0016413B" w:rsidRPr="0000415F">
        <w:rPr>
          <w:rFonts w:ascii="Arial" w:hAnsi="Arial" w:cs="Arial"/>
          <w:color w:val="161616"/>
        </w:rPr>
        <w:t xml:space="preserve">in </w:t>
      </w:r>
      <w:r w:rsidR="00464CEF">
        <w:rPr>
          <w:rFonts w:ascii="Arial" w:hAnsi="Arial" w:cs="Arial"/>
          <w:color w:val="161616"/>
        </w:rPr>
        <w:t>Montreal</w:t>
      </w:r>
      <w:r w:rsidR="00997713">
        <w:rPr>
          <w:rFonts w:ascii="Arial" w:hAnsi="Arial" w:cs="Arial"/>
          <w:color w:val="161616"/>
        </w:rPr>
        <w:t xml:space="preserve">, </w:t>
      </w:r>
      <w:r w:rsidR="00464CEF">
        <w:rPr>
          <w:rFonts w:ascii="Arial" w:hAnsi="Arial" w:cs="Arial"/>
          <w:color w:val="161616"/>
        </w:rPr>
        <w:t>Quebec</w:t>
      </w:r>
      <w:r w:rsidR="002B0F07" w:rsidRPr="0000415F">
        <w:rPr>
          <w:rFonts w:ascii="Arial" w:hAnsi="Arial" w:cs="Arial"/>
          <w:color w:val="161616"/>
        </w:rPr>
        <w:t>,</w:t>
      </w:r>
      <w:r w:rsidR="0016413B" w:rsidRPr="0000415F">
        <w:rPr>
          <w:rFonts w:ascii="Arial" w:hAnsi="Arial" w:cs="Arial"/>
          <w:color w:val="161616"/>
        </w:rPr>
        <w:t xml:space="preserve"> Canada. </w:t>
      </w:r>
      <w:r w:rsidR="002B0F07" w:rsidRPr="0000415F">
        <w:rPr>
          <w:rFonts w:ascii="Arial" w:hAnsi="Arial" w:cs="Arial"/>
          <w:color w:val="161616"/>
        </w:rPr>
        <w:t>This will be an in-person event.</w:t>
      </w:r>
    </w:p>
    <w:p w14:paraId="00436925" w14:textId="77777777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35255D53" w14:textId="1AB2E51D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  <w:lang w:val="en-GB"/>
        </w:rPr>
      </w:pPr>
      <w:r w:rsidRPr="0000415F">
        <w:rPr>
          <w:rFonts w:ascii="Arial" w:hAnsi="Arial" w:cs="Arial"/>
          <w:color w:val="161616"/>
          <w:lang w:val="en-GB"/>
        </w:rPr>
        <w:t xml:space="preserve">PEMAC Asset Management Association of Canada </w:t>
      </w:r>
      <w:r w:rsidRPr="0000415F">
        <w:rPr>
          <w:rFonts w:ascii="Arial" w:hAnsi="Arial" w:cs="Arial"/>
          <w:color w:val="161616"/>
        </w:rPr>
        <w:t xml:space="preserve">is a national not-for-profit association providing global leadership, education and certification in world-class maintenance, </w:t>
      </w:r>
      <w:r w:rsidR="00842DAC" w:rsidRPr="0000415F">
        <w:rPr>
          <w:rFonts w:ascii="Arial" w:hAnsi="Arial" w:cs="Arial"/>
          <w:color w:val="161616"/>
        </w:rPr>
        <w:t>reliability,</w:t>
      </w:r>
      <w:r w:rsidRPr="0000415F">
        <w:rPr>
          <w:rFonts w:ascii="Arial" w:hAnsi="Arial" w:cs="Arial"/>
          <w:color w:val="161616"/>
        </w:rPr>
        <w:t xml:space="preserve"> and physical asset management practices.</w:t>
      </w:r>
    </w:p>
    <w:p w14:paraId="757A0B6C" w14:textId="77777777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66152764" w14:textId="4C2D5E5F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  <w:r w:rsidRPr="0000415F">
        <w:rPr>
          <w:rFonts w:ascii="Arial" w:hAnsi="Arial" w:cs="Arial"/>
          <w:color w:val="161616"/>
        </w:rPr>
        <w:t xml:space="preserve">MainTrain is Canada’s premier annual learning event and conference — developed by practitioners for practitioners — for asset management maintenance and reliability professionals. The learning outcomes from </w:t>
      </w:r>
      <w:proofErr w:type="spellStart"/>
      <w:r w:rsidRPr="0000415F">
        <w:rPr>
          <w:rFonts w:ascii="Arial" w:hAnsi="Arial" w:cs="Arial"/>
          <w:color w:val="161616"/>
        </w:rPr>
        <w:t>MainTrain</w:t>
      </w:r>
      <w:proofErr w:type="spellEnd"/>
      <w:r w:rsidRPr="0000415F">
        <w:rPr>
          <w:rFonts w:ascii="Arial" w:hAnsi="Arial" w:cs="Arial"/>
          <w:color w:val="161616"/>
        </w:rPr>
        <w:t xml:space="preserve"> 202</w:t>
      </w:r>
      <w:r w:rsidR="00464CEF">
        <w:rPr>
          <w:rFonts w:ascii="Arial" w:hAnsi="Arial" w:cs="Arial"/>
          <w:color w:val="161616"/>
        </w:rPr>
        <w:t>6</w:t>
      </w:r>
      <w:r w:rsidRPr="0000415F">
        <w:rPr>
          <w:rFonts w:ascii="Arial" w:hAnsi="Arial" w:cs="Arial"/>
          <w:color w:val="161616"/>
        </w:rPr>
        <w:t xml:space="preserve"> will enhance my knowledge and help me deliver a measurable and positive impact on our company’s bottom line and competitive position.</w:t>
      </w:r>
    </w:p>
    <w:p w14:paraId="54951C97" w14:textId="77777777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7776B0F5" w14:textId="4E01CF41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  <w:r w:rsidRPr="0000415F">
        <w:rPr>
          <w:rFonts w:ascii="Arial" w:hAnsi="Arial" w:cs="Arial"/>
          <w:color w:val="161616"/>
        </w:rPr>
        <w:t xml:space="preserve">The key learning takeaways include topics on Connecting, Learning and Contributing and how to create sustainable, </w:t>
      </w:r>
      <w:r w:rsidR="00842DAC" w:rsidRPr="0000415F">
        <w:rPr>
          <w:rFonts w:ascii="Arial" w:hAnsi="Arial" w:cs="Arial"/>
          <w:color w:val="161616"/>
        </w:rPr>
        <w:t>effective,</w:t>
      </w:r>
      <w:r w:rsidRPr="0000415F">
        <w:rPr>
          <w:rFonts w:ascii="Arial" w:hAnsi="Arial" w:cs="Arial"/>
          <w:color w:val="161616"/>
        </w:rPr>
        <w:t xml:space="preserve"> and evolving solutions that will increase our</w:t>
      </w:r>
      <w:r w:rsidR="006609F4" w:rsidRPr="0000415F">
        <w:rPr>
          <w:rFonts w:ascii="Arial" w:hAnsi="Arial" w:cs="Arial"/>
          <w:color w:val="161616"/>
        </w:rPr>
        <w:t xml:space="preserve"> </w:t>
      </w:r>
      <w:r w:rsidRPr="0000415F">
        <w:rPr>
          <w:rFonts w:ascii="Arial" w:hAnsi="Arial" w:cs="Arial"/>
          <w:color w:val="161616"/>
        </w:rPr>
        <w:t>organization’s ROI.</w:t>
      </w:r>
    </w:p>
    <w:p w14:paraId="1F6F9A9F" w14:textId="77777777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178B83BB" w14:textId="7DDACBCB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  <w:r w:rsidRPr="0000415F">
        <w:rPr>
          <w:rFonts w:ascii="Arial" w:hAnsi="Arial" w:cs="Arial"/>
          <w:color w:val="161616"/>
        </w:rPr>
        <w:t xml:space="preserve">Speakers will share insight into lowering asset management costs; increasing the lifecycle of key equipment; boosting production capacity and much more. The networking events PEMAC has organized will give me the chance to meet others in the industry, discuss challenges, </w:t>
      </w:r>
      <w:r w:rsidR="00842DAC" w:rsidRPr="0000415F">
        <w:rPr>
          <w:rFonts w:ascii="Arial" w:hAnsi="Arial" w:cs="Arial"/>
          <w:color w:val="161616"/>
        </w:rPr>
        <w:t>opportunities,</w:t>
      </w:r>
      <w:r w:rsidRPr="0000415F">
        <w:rPr>
          <w:rFonts w:ascii="Arial" w:hAnsi="Arial" w:cs="Arial"/>
          <w:color w:val="161616"/>
        </w:rPr>
        <w:t xml:space="preserve"> and insights.</w:t>
      </w:r>
      <w:r w:rsidR="007615E1" w:rsidRPr="0000415F">
        <w:rPr>
          <w:rFonts w:ascii="Arial" w:hAnsi="Arial" w:cs="Arial"/>
          <w:color w:val="161616"/>
        </w:rPr>
        <w:t xml:space="preserve"> In total, I could receive </w:t>
      </w:r>
      <w:r w:rsidR="008A5E19" w:rsidRPr="0000415F">
        <w:rPr>
          <w:rFonts w:ascii="Arial" w:hAnsi="Arial" w:cs="Arial"/>
          <w:color w:val="161616"/>
        </w:rPr>
        <w:t xml:space="preserve">approximately </w:t>
      </w:r>
      <w:r w:rsidR="00C32533">
        <w:rPr>
          <w:rFonts w:ascii="Arial" w:hAnsi="Arial" w:cs="Arial"/>
          <w:color w:val="161616"/>
        </w:rPr>
        <w:t>6</w:t>
      </w:r>
      <w:r w:rsidR="008A5E19" w:rsidRPr="0000415F">
        <w:rPr>
          <w:rFonts w:ascii="Arial" w:hAnsi="Arial" w:cs="Arial"/>
          <w:color w:val="161616"/>
        </w:rPr>
        <w:t xml:space="preserve">0 hours of continuing professional development credits. </w:t>
      </w:r>
    </w:p>
    <w:p w14:paraId="72D44D05" w14:textId="77777777" w:rsidR="00161B1C" w:rsidRPr="0000415F" w:rsidRDefault="00161B1C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25964EE2" w14:textId="7CB91042" w:rsidR="00161B1C" w:rsidRPr="0000415F" w:rsidRDefault="00161B1C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  <w:r w:rsidRPr="0000415F">
        <w:rPr>
          <w:rFonts w:ascii="Arial" w:hAnsi="Arial" w:cs="Arial"/>
          <w:color w:val="161616"/>
        </w:rPr>
        <w:t xml:space="preserve">The anticipated expense for my attendance at the conference, covering registration, travel, and accommodation, is approximately </w:t>
      </w:r>
      <w:r w:rsidRPr="00907592">
        <w:rPr>
          <w:rFonts w:ascii="Arial" w:hAnsi="Arial" w:cs="Arial"/>
          <w:color w:val="161616"/>
          <w:highlight w:val="yellow"/>
        </w:rPr>
        <w:t>$cost</w:t>
      </w:r>
      <w:r w:rsidR="00907592" w:rsidRPr="00907592">
        <w:rPr>
          <w:rFonts w:ascii="Arial" w:hAnsi="Arial" w:cs="Arial"/>
          <w:color w:val="161616"/>
          <w:highlight w:val="yellow"/>
        </w:rPr>
        <w:t xml:space="preserve"> – see below for the breakdown</w:t>
      </w:r>
      <w:r w:rsidRPr="0000415F">
        <w:rPr>
          <w:rFonts w:ascii="Arial" w:hAnsi="Arial" w:cs="Arial"/>
          <w:color w:val="161616"/>
        </w:rPr>
        <w:t xml:space="preserve">. This assumes I register by the early bird deadline of June </w:t>
      </w:r>
      <w:r w:rsidR="00AB7A81">
        <w:rPr>
          <w:rFonts w:ascii="Arial" w:hAnsi="Arial" w:cs="Arial"/>
          <w:color w:val="161616"/>
        </w:rPr>
        <w:t>21</w:t>
      </w:r>
      <w:r w:rsidRPr="0000415F">
        <w:rPr>
          <w:rFonts w:ascii="Arial" w:hAnsi="Arial" w:cs="Arial"/>
          <w:color w:val="161616"/>
        </w:rPr>
        <w:t>, 202</w:t>
      </w:r>
      <w:r w:rsidR="00AB7A81">
        <w:rPr>
          <w:rFonts w:ascii="Arial" w:hAnsi="Arial" w:cs="Arial"/>
          <w:color w:val="161616"/>
        </w:rPr>
        <w:t>6</w:t>
      </w:r>
      <w:r w:rsidRPr="0000415F">
        <w:rPr>
          <w:rFonts w:ascii="Arial" w:hAnsi="Arial" w:cs="Arial"/>
          <w:color w:val="161616"/>
        </w:rPr>
        <w:t>. I am confident that this proposed investment is cost-effective and will yield significant returns through improved knowledge, skill enhancement, and the fostering of valuable professional relationships.</w:t>
      </w:r>
    </w:p>
    <w:p w14:paraId="3D6E64E0" w14:textId="77777777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4F20CD13" w14:textId="77777777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  <w:r w:rsidRPr="0000415F">
        <w:rPr>
          <w:rFonts w:ascii="Arial" w:hAnsi="Arial" w:cs="Arial"/>
          <w:color w:val="161616"/>
        </w:rPr>
        <w:t>I am choosing PEMAC’s MainTrain conference as it offers the very best professional development opportunity in North America – PEMAC’s mission is to provide the highest quality at the lowest price point for its members and the profession in Canada.</w:t>
      </w:r>
    </w:p>
    <w:p w14:paraId="38683ABA" w14:textId="77777777" w:rsidR="00223727" w:rsidRPr="0000415F" w:rsidRDefault="00223727" w:rsidP="00BF49E0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color w:val="161616"/>
        </w:rPr>
      </w:pPr>
    </w:p>
    <w:p w14:paraId="30D6943D" w14:textId="5FC4DC69" w:rsidR="00223727" w:rsidRPr="0000415F" w:rsidRDefault="00223727" w:rsidP="00BF49E0">
      <w:pPr>
        <w:ind w:right="284"/>
        <w:rPr>
          <w:rFonts w:ascii="Arial" w:hAnsi="Arial" w:cs="Arial"/>
          <w:color w:val="161616"/>
        </w:rPr>
      </w:pPr>
      <w:r w:rsidRPr="0000415F">
        <w:rPr>
          <w:rFonts w:ascii="Arial" w:hAnsi="Arial" w:cs="Arial"/>
          <w:color w:val="161616"/>
        </w:rPr>
        <w:t>Thank you for your consideration.</w:t>
      </w:r>
    </w:p>
    <w:p w14:paraId="1810C98F" w14:textId="78AAED75" w:rsidR="003F795A" w:rsidRPr="0000415F" w:rsidRDefault="00161B1C" w:rsidP="00161B1C">
      <w:pPr>
        <w:ind w:right="284"/>
        <w:rPr>
          <w:rFonts w:ascii="Arial" w:eastAsia="Times New Roman" w:hAnsi="Arial" w:cs="Arial"/>
          <w:color w:val="000000" w:themeColor="text1"/>
          <w:highlight w:val="yellow"/>
        </w:rPr>
      </w:pPr>
      <w:r w:rsidRPr="0000415F">
        <w:rPr>
          <w:rFonts w:ascii="Arial" w:eastAsia="Times New Roman" w:hAnsi="Arial" w:cs="Arial"/>
          <w:color w:val="000000" w:themeColor="text1"/>
          <w:highlight w:val="yellow"/>
        </w:rPr>
        <w:t>Your Name</w:t>
      </w:r>
    </w:p>
    <w:p w14:paraId="3C12F72A" w14:textId="18BF0494" w:rsidR="00161B1C" w:rsidRPr="0000415F" w:rsidRDefault="00161B1C" w:rsidP="00161B1C">
      <w:pPr>
        <w:ind w:right="284"/>
        <w:rPr>
          <w:rFonts w:ascii="Arial" w:eastAsia="Times New Roman" w:hAnsi="Arial" w:cs="Arial"/>
          <w:color w:val="000000" w:themeColor="text1"/>
          <w:highlight w:val="yellow"/>
        </w:rPr>
      </w:pPr>
      <w:r w:rsidRPr="0000415F">
        <w:rPr>
          <w:rFonts w:ascii="Arial" w:eastAsia="Times New Roman" w:hAnsi="Arial" w:cs="Arial"/>
          <w:color w:val="000000" w:themeColor="text1"/>
          <w:highlight w:val="yellow"/>
        </w:rPr>
        <w:t>Your Title</w:t>
      </w:r>
    </w:p>
    <w:p w14:paraId="15D948E5" w14:textId="79840AD9" w:rsidR="00161B1C" w:rsidRDefault="00161B1C" w:rsidP="00161B1C">
      <w:pPr>
        <w:ind w:right="284"/>
        <w:rPr>
          <w:rFonts w:ascii="Arial" w:eastAsia="Times New Roman" w:hAnsi="Arial" w:cs="Arial"/>
          <w:color w:val="000000" w:themeColor="text1"/>
        </w:rPr>
      </w:pPr>
      <w:r w:rsidRPr="0000415F">
        <w:rPr>
          <w:rFonts w:ascii="Arial" w:eastAsia="Times New Roman" w:hAnsi="Arial" w:cs="Arial"/>
          <w:color w:val="000000" w:themeColor="text1"/>
          <w:highlight w:val="yellow"/>
        </w:rPr>
        <w:t>Your Contact Information</w:t>
      </w:r>
    </w:p>
    <w:p w14:paraId="17777B96" w14:textId="18D54A98" w:rsidR="00AA3A77" w:rsidRPr="00091300" w:rsidRDefault="00AA3A77" w:rsidP="00161B1C">
      <w:pPr>
        <w:ind w:right="284"/>
        <w:rPr>
          <w:rFonts w:ascii="Arial" w:eastAsia="Times New Roman" w:hAnsi="Arial" w:cs="Arial"/>
          <w:i/>
          <w:iCs/>
          <w:color w:val="000000" w:themeColor="text1"/>
        </w:rPr>
      </w:pPr>
      <w:r w:rsidRPr="00091300">
        <w:rPr>
          <w:rFonts w:ascii="Arial" w:eastAsia="Times New Roman" w:hAnsi="Arial" w:cs="Arial"/>
          <w:b/>
          <w:bCs/>
          <w:color w:val="000000" w:themeColor="text1"/>
        </w:rPr>
        <w:t>Breakdown of cost</w:t>
      </w:r>
      <w:r w:rsidR="00282BFF" w:rsidRPr="00091300">
        <w:rPr>
          <w:rFonts w:ascii="Arial" w:eastAsia="Times New Roman" w:hAnsi="Arial" w:cs="Arial"/>
          <w:b/>
          <w:bCs/>
          <w:color w:val="000000" w:themeColor="text1"/>
        </w:rPr>
        <w:t xml:space="preserve"> example:</w:t>
      </w:r>
      <w:r w:rsidR="00282BFF">
        <w:rPr>
          <w:rFonts w:ascii="Arial" w:eastAsia="Times New Roman" w:hAnsi="Arial" w:cs="Arial"/>
          <w:color w:val="000000" w:themeColor="text1"/>
        </w:rPr>
        <w:br/>
      </w:r>
      <w:r w:rsidR="00282BFF" w:rsidRPr="00091300">
        <w:rPr>
          <w:rFonts w:ascii="Arial" w:eastAsia="Times New Roman" w:hAnsi="Arial" w:cs="Arial"/>
          <w:i/>
          <w:iCs/>
          <w:color w:val="000000" w:themeColor="text1"/>
          <w:highlight w:val="yellow"/>
        </w:rPr>
        <w:t>(please update to reflect your actuals)</w:t>
      </w:r>
    </w:p>
    <w:tbl>
      <w:tblPr>
        <w:tblStyle w:val="GridTable1Light-Accent1"/>
        <w:tblW w:w="9310" w:type="dxa"/>
        <w:tblLook w:val="04A0" w:firstRow="1" w:lastRow="0" w:firstColumn="1" w:lastColumn="0" w:noHBand="0" w:noVBand="1"/>
      </w:tblPr>
      <w:tblGrid>
        <w:gridCol w:w="3383"/>
        <w:gridCol w:w="1696"/>
        <w:gridCol w:w="1265"/>
        <w:gridCol w:w="1403"/>
        <w:gridCol w:w="1563"/>
      </w:tblGrid>
      <w:tr w:rsidR="00246E8E" w:rsidRPr="00246E8E" w14:paraId="649864DD" w14:textId="77777777" w:rsidTr="00246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Align w:val="center"/>
            <w:hideMark/>
          </w:tcPr>
          <w:p w14:paraId="7C83EE45" w14:textId="77777777" w:rsidR="0036063D" w:rsidRPr="0036063D" w:rsidRDefault="0036063D" w:rsidP="00246E8E">
            <w:pPr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Item</w:t>
            </w:r>
          </w:p>
        </w:tc>
        <w:tc>
          <w:tcPr>
            <w:tcW w:w="1711" w:type="dxa"/>
            <w:vAlign w:val="center"/>
            <w:hideMark/>
          </w:tcPr>
          <w:p w14:paraId="6C58C71F" w14:textId="5DCF4493" w:rsidR="0036063D" w:rsidRPr="0036063D" w:rsidRDefault="0036063D" w:rsidP="00246E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Cost </w:t>
            </w:r>
            <w:r w:rsidR="00E756B3">
              <w:rPr>
                <w:rFonts w:ascii="Arial" w:eastAsia="Times New Roman" w:hAnsi="Arial" w:cs="Arial"/>
                <w:color w:val="3B3838" w:themeColor="background2" w:themeShade="40"/>
              </w:rPr>
              <w:t>P</w:t>
            </w: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er </w:t>
            </w:r>
            <w:r w:rsidR="00E756B3">
              <w:rPr>
                <w:rFonts w:ascii="Arial" w:eastAsia="Times New Roman" w:hAnsi="Arial" w:cs="Arial"/>
                <w:color w:val="3B3838" w:themeColor="background2" w:themeShade="40"/>
              </w:rPr>
              <w:t>U</w:t>
            </w: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nit</w:t>
            </w:r>
          </w:p>
        </w:tc>
        <w:tc>
          <w:tcPr>
            <w:tcW w:w="1276" w:type="dxa"/>
            <w:vAlign w:val="center"/>
            <w:hideMark/>
          </w:tcPr>
          <w:p w14:paraId="24DBEC6B" w14:textId="27A554AE" w:rsidR="0036063D" w:rsidRPr="0036063D" w:rsidRDefault="0036063D" w:rsidP="00246E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# of </w:t>
            </w:r>
            <w:r w:rsidR="00E756B3">
              <w:rPr>
                <w:rFonts w:ascii="Arial" w:eastAsia="Times New Roman" w:hAnsi="Arial" w:cs="Arial"/>
                <w:color w:val="3B3838" w:themeColor="background2" w:themeShade="40"/>
              </w:rPr>
              <w:t>U</w:t>
            </w: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nits</w:t>
            </w:r>
          </w:p>
        </w:tc>
        <w:tc>
          <w:tcPr>
            <w:tcW w:w="1330" w:type="dxa"/>
            <w:vAlign w:val="center"/>
            <w:hideMark/>
          </w:tcPr>
          <w:p w14:paraId="24099DF6" w14:textId="1134B424" w:rsidR="0036063D" w:rsidRPr="0036063D" w:rsidRDefault="0036063D" w:rsidP="00246E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Tax</w:t>
            </w:r>
            <w:r w:rsidR="00B74C14">
              <w:rPr>
                <w:rFonts w:ascii="Arial" w:eastAsia="Times New Roman" w:hAnsi="Arial" w:cs="Arial"/>
                <w:color w:val="3B3838" w:themeColor="background2" w:themeShade="40"/>
              </w:rPr>
              <w:t>es/Fees</w:t>
            </w:r>
          </w:p>
        </w:tc>
        <w:tc>
          <w:tcPr>
            <w:tcW w:w="1571" w:type="dxa"/>
            <w:vAlign w:val="center"/>
            <w:hideMark/>
          </w:tcPr>
          <w:p w14:paraId="1FFDBF16" w14:textId="77777777" w:rsidR="0036063D" w:rsidRPr="0036063D" w:rsidRDefault="0036063D" w:rsidP="00246E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Total</w:t>
            </w:r>
          </w:p>
        </w:tc>
      </w:tr>
      <w:tr w:rsidR="00246E8E" w:rsidRPr="00246E8E" w14:paraId="79A62AE7" w14:textId="77777777" w:rsidTr="00246E8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Align w:val="center"/>
            <w:hideMark/>
          </w:tcPr>
          <w:p w14:paraId="45626321" w14:textId="77777777" w:rsidR="0036063D" w:rsidRPr="0036063D" w:rsidRDefault="0036063D" w:rsidP="00246E8E">
            <w:pPr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Hotel</w:t>
            </w:r>
          </w:p>
        </w:tc>
        <w:tc>
          <w:tcPr>
            <w:tcW w:w="1711" w:type="dxa"/>
            <w:hideMark/>
          </w:tcPr>
          <w:p w14:paraId="6A81B197" w14:textId="5703B2E7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$2</w:t>
            </w:r>
            <w:r w:rsidR="00AB7A81">
              <w:rPr>
                <w:rFonts w:ascii="Arial" w:eastAsia="Times New Roman" w:hAnsi="Arial" w:cs="Arial"/>
                <w:color w:val="3B3838" w:themeColor="background2" w:themeShade="40"/>
              </w:rPr>
              <w:t>4</w:t>
            </w: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9 </w:t>
            </w:r>
          </w:p>
        </w:tc>
        <w:tc>
          <w:tcPr>
            <w:tcW w:w="1276" w:type="dxa"/>
            <w:hideMark/>
          </w:tcPr>
          <w:p w14:paraId="0C86EE70" w14:textId="77777777" w:rsidR="0036063D" w:rsidRPr="0036063D" w:rsidRDefault="0036063D" w:rsidP="00E756B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3 Days</w:t>
            </w:r>
          </w:p>
        </w:tc>
        <w:tc>
          <w:tcPr>
            <w:tcW w:w="1330" w:type="dxa"/>
            <w:hideMark/>
          </w:tcPr>
          <w:p w14:paraId="2F75E67A" w14:textId="48FD4599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$</w:t>
            </w:r>
            <w:r w:rsidR="00AB7A81">
              <w:rPr>
                <w:rFonts w:ascii="Arial" w:eastAsia="Times New Roman" w:hAnsi="Arial" w:cs="Arial"/>
                <w:color w:val="3B3838" w:themeColor="background2" w:themeShade="40"/>
              </w:rPr>
              <w:t>97.11</w:t>
            </w: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 </w:t>
            </w:r>
          </w:p>
        </w:tc>
        <w:tc>
          <w:tcPr>
            <w:tcW w:w="1571" w:type="dxa"/>
            <w:hideMark/>
          </w:tcPr>
          <w:p w14:paraId="59179B1A" w14:textId="14A09FCF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$</w:t>
            </w:r>
            <w:r w:rsidR="00AB7A81">
              <w:rPr>
                <w:rFonts w:ascii="Arial" w:eastAsia="Times New Roman" w:hAnsi="Arial" w:cs="Arial"/>
                <w:color w:val="3B3838" w:themeColor="background2" w:themeShade="40"/>
              </w:rPr>
              <w:t xml:space="preserve"> 844.11</w:t>
            </w: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 </w:t>
            </w:r>
          </w:p>
        </w:tc>
      </w:tr>
      <w:tr w:rsidR="00246E8E" w:rsidRPr="00246E8E" w14:paraId="3CD5C895" w14:textId="77777777" w:rsidTr="00246E8E">
        <w:trPr>
          <w:trHeight w:val="1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Align w:val="center"/>
            <w:hideMark/>
          </w:tcPr>
          <w:p w14:paraId="76C8E6C9" w14:textId="0C997D1D" w:rsidR="0036063D" w:rsidRPr="0036063D" w:rsidRDefault="0036063D" w:rsidP="00246E8E">
            <w:pPr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Conference Registration Early-Bird PEMAC Member </w:t>
            </w:r>
            <w:r w:rsidR="009D759A">
              <w:rPr>
                <w:rFonts w:ascii="Arial" w:eastAsia="Times New Roman" w:hAnsi="Arial" w:cs="Arial"/>
                <w:color w:val="3B3838" w:themeColor="background2" w:themeShade="40"/>
              </w:rPr>
              <w:t>(Regular $1</w:t>
            </w:r>
            <w:r w:rsidR="00AB7A81">
              <w:rPr>
                <w:rFonts w:ascii="Arial" w:eastAsia="Times New Roman" w:hAnsi="Arial" w:cs="Arial"/>
                <w:color w:val="3B3838" w:themeColor="background2" w:themeShade="40"/>
              </w:rPr>
              <w:t>225</w:t>
            </w:r>
            <w:r w:rsidR="009D759A">
              <w:rPr>
                <w:rFonts w:ascii="Arial" w:eastAsia="Times New Roman" w:hAnsi="Arial" w:cs="Arial"/>
                <w:color w:val="3B3838" w:themeColor="background2" w:themeShade="40"/>
              </w:rPr>
              <w:t>)</w:t>
            </w:r>
          </w:p>
        </w:tc>
        <w:tc>
          <w:tcPr>
            <w:tcW w:w="1711" w:type="dxa"/>
            <w:hideMark/>
          </w:tcPr>
          <w:p w14:paraId="144AAB6D" w14:textId="54616FBE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$1,</w:t>
            </w:r>
            <w:r w:rsidR="00AB7A81">
              <w:rPr>
                <w:rFonts w:ascii="Arial" w:eastAsia="Times New Roman" w:hAnsi="Arial" w:cs="Arial"/>
                <w:color w:val="3B3838" w:themeColor="background2" w:themeShade="40"/>
              </w:rPr>
              <w:t>105</w:t>
            </w: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F9F3890" w14:textId="77777777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1</w:t>
            </w:r>
          </w:p>
        </w:tc>
        <w:tc>
          <w:tcPr>
            <w:tcW w:w="1330" w:type="dxa"/>
            <w:hideMark/>
          </w:tcPr>
          <w:p w14:paraId="6A49961F" w14:textId="74169389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$</w:t>
            </w:r>
            <w:r w:rsidR="00A4576C">
              <w:rPr>
                <w:rFonts w:ascii="Arial" w:eastAsia="Times New Roman" w:hAnsi="Arial" w:cs="Arial"/>
                <w:color w:val="3B3838" w:themeColor="background2" w:themeShade="40"/>
              </w:rPr>
              <w:t>5</w:t>
            </w:r>
            <w:r w:rsidR="00AB7A81">
              <w:rPr>
                <w:rFonts w:ascii="Arial" w:eastAsia="Times New Roman" w:hAnsi="Arial" w:cs="Arial"/>
                <w:color w:val="3B3838" w:themeColor="background2" w:themeShade="40"/>
              </w:rPr>
              <w:t>5.25</w:t>
            </w: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 </w:t>
            </w:r>
          </w:p>
        </w:tc>
        <w:tc>
          <w:tcPr>
            <w:tcW w:w="1571" w:type="dxa"/>
            <w:hideMark/>
          </w:tcPr>
          <w:p w14:paraId="24110ABD" w14:textId="0B061521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$</w:t>
            </w:r>
            <w:r w:rsidR="00AB7A81">
              <w:rPr>
                <w:rFonts w:ascii="Arial" w:eastAsia="Times New Roman" w:hAnsi="Arial" w:cs="Arial"/>
                <w:color w:val="3B3838" w:themeColor="background2" w:themeShade="40"/>
              </w:rPr>
              <w:t>1160.25</w:t>
            </w: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 </w:t>
            </w:r>
          </w:p>
        </w:tc>
      </w:tr>
      <w:tr w:rsidR="00246E8E" w:rsidRPr="00246E8E" w14:paraId="1673F0D8" w14:textId="77777777" w:rsidTr="00246E8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Merge w:val="restart"/>
            <w:vAlign w:val="center"/>
            <w:hideMark/>
          </w:tcPr>
          <w:p w14:paraId="707CC063" w14:textId="77777777" w:rsidR="0036063D" w:rsidRPr="0036063D" w:rsidRDefault="0036063D" w:rsidP="00246E8E">
            <w:pPr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Sunday &amp; Monday Dinner</w:t>
            </w:r>
          </w:p>
        </w:tc>
        <w:tc>
          <w:tcPr>
            <w:tcW w:w="1711" w:type="dxa"/>
            <w:vMerge w:val="restart"/>
            <w:hideMark/>
          </w:tcPr>
          <w:p w14:paraId="7CED8202" w14:textId="77777777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$50 </w:t>
            </w:r>
          </w:p>
        </w:tc>
        <w:tc>
          <w:tcPr>
            <w:tcW w:w="1276" w:type="dxa"/>
            <w:vMerge w:val="restart"/>
            <w:hideMark/>
          </w:tcPr>
          <w:p w14:paraId="3EA1843B" w14:textId="77777777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2</w:t>
            </w:r>
          </w:p>
        </w:tc>
        <w:tc>
          <w:tcPr>
            <w:tcW w:w="1330" w:type="dxa"/>
            <w:vMerge w:val="restart"/>
            <w:hideMark/>
          </w:tcPr>
          <w:p w14:paraId="555AAEDD" w14:textId="58474458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$</w:t>
            </w:r>
            <w:r w:rsidR="00A4576C">
              <w:rPr>
                <w:rFonts w:ascii="Arial" w:eastAsia="Times New Roman" w:hAnsi="Arial" w:cs="Arial"/>
                <w:color w:val="3B3838" w:themeColor="background2" w:themeShade="40"/>
              </w:rPr>
              <w:t>10</w:t>
            </w: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 </w:t>
            </w:r>
          </w:p>
        </w:tc>
        <w:tc>
          <w:tcPr>
            <w:tcW w:w="1571" w:type="dxa"/>
            <w:vMerge w:val="restart"/>
            <w:hideMark/>
          </w:tcPr>
          <w:p w14:paraId="12F32F8D" w14:textId="51F4F34F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$1</w:t>
            </w:r>
            <w:r w:rsidR="00A4576C">
              <w:rPr>
                <w:rFonts w:ascii="Arial" w:eastAsia="Times New Roman" w:hAnsi="Arial" w:cs="Arial"/>
                <w:color w:val="3B3838" w:themeColor="background2" w:themeShade="40"/>
              </w:rPr>
              <w:t>10</w:t>
            </w: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.00 </w:t>
            </w:r>
          </w:p>
        </w:tc>
      </w:tr>
      <w:tr w:rsidR="00246E8E" w:rsidRPr="00246E8E" w14:paraId="49D7FC48" w14:textId="77777777" w:rsidTr="00246E8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Merge/>
            <w:vAlign w:val="center"/>
            <w:hideMark/>
          </w:tcPr>
          <w:p w14:paraId="78EB3FEB" w14:textId="77777777" w:rsidR="0036063D" w:rsidRPr="0036063D" w:rsidRDefault="0036063D" w:rsidP="00246E8E">
            <w:pPr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</w:p>
        </w:tc>
        <w:tc>
          <w:tcPr>
            <w:tcW w:w="1711" w:type="dxa"/>
            <w:vMerge/>
            <w:hideMark/>
          </w:tcPr>
          <w:p w14:paraId="74001613" w14:textId="77777777" w:rsidR="0036063D" w:rsidRPr="0036063D" w:rsidRDefault="0036063D" w:rsidP="003606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</w:p>
        </w:tc>
        <w:tc>
          <w:tcPr>
            <w:tcW w:w="1276" w:type="dxa"/>
            <w:vMerge/>
            <w:hideMark/>
          </w:tcPr>
          <w:p w14:paraId="425BD2E9" w14:textId="77777777" w:rsidR="0036063D" w:rsidRPr="0036063D" w:rsidRDefault="0036063D" w:rsidP="003606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</w:p>
        </w:tc>
        <w:tc>
          <w:tcPr>
            <w:tcW w:w="1330" w:type="dxa"/>
            <w:vMerge/>
            <w:hideMark/>
          </w:tcPr>
          <w:p w14:paraId="57B6FFCC" w14:textId="77777777" w:rsidR="0036063D" w:rsidRPr="0036063D" w:rsidRDefault="0036063D" w:rsidP="003606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</w:p>
        </w:tc>
        <w:tc>
          <w:tcPr>
            <w:tcW w:w="1571" w:type="dxa"/>
            <w:vMerge/>
            <w:hideMark/>
          </w:tcPr>
          <w:p w14:paraId="22801612" w14:textId="77777777" w:rsidR="0036063D" w:rsidRPr="0036063D" w:rsidRDefault="0036063D" w:rsidP="003606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</w:p>
        </w:tc>
      </w:tr>
      <w:tr w:rsidR="00693F25" w:rsidRPr="00246E8E" w14:paraId="66EB74C0" w14:textId="77777777" w:rsidTr="00246E8E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Align w:val="center"/>
          </w:tcPr>
          <w:p w14:paraId="6171C4D4" w14:textId="236E5366" w:rsidR="009E58CA" w:rsidRDefault="00323352" w:rsidP="00246E8E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3B3838" w:themeColor="background2" w:themeShade="40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</w:rPr>
              <w:t xml:space="preserve">Average </w:t>
            </w:r>
            <w:r w:rsidR="00693F25" w:rsidRPr="00693F25">
              <w:rPr>
                <w:rFonts w:ascii="Arial" w:eastAsia="Times New Roman" w:hAnsi="Arial" w:cs="Arial"/>
                <w:color w:val="3B3838" w:themeColor="background2" w:themeShade="40"/>
              </w:rPr>
              <w:t xml:space="preserve">Flight </w:t>
            </w:r>
            <w:r w:rsidR="00FC2773" w:rsidRPr="00693F25">
              <w:rPr>
                <w:rFonts w:ascii="Arial" w:eastAsia="Times New Roman" w:hAnsi="Arial" w:cs="Arial"/>
                <w:color w:val="3B3838" w:themeColor="background2" w:themeShade="40"/>
              </w:rPr>
              <w:t>from</w:t>
            </w:r>
            <w:r w:rsidR="00693F25" w:rsidRPr="00693F25">
              <w:rPr>
                <w:rFonts w:ascii="Arial" w:eastAsia="Times New Roman" w:hAnsi="Arial" w:cs="Arial"/>
                <w:color w:val="3B3838" w:themeColor="background2" w:themeShade="40"/>
              </w:rPr>
              <w:t xml:space="preserve"> Toronto </w:t>
            </w:r>
            <w:r w:rsidR="005A04F6">
              <w:rPr>
                <w:rFonts w:ascii="Arial" w:eastAsia="Times New Roman" w:hAnsi="Arial" w:cs="Arial"/>
                <w:color w:val="3B3838" w:themeColor="background2" w:themeShade="40"/>
              </w:rPr>
              <w:t xml:space="preserve">(includes 10% </w:t>
            </w:r>
            <w:r w:rsidR="00FC2773">
              <w:rPr>
                <w:rFonts w:ascii="Arial" w:eastAsia="Times New Roman" w:hAnsi="Arial" w:cs="Arial"/>
                <w:color w:val="3B3838" w:themeColor="background2" w:themeShade="40"/>
              </w:rPr>
              <w:t>Air Canad</w:t>
            </w:r>
            <w:r w:rsidR="00FC2773">
              <w:rPr>
                <w:rFonts w:ascii="Arial" w:eastAsia="Times New Roman" w:hAnsi="Arial" w:cs="Arial"/>
                <w:b w:val="0"/>
                <w:bCs w:val="0"/>
                <w:color w:val="3B3838" w:themeColor="background2" w:themeShade="40"/>
              </w:rPr>
              <w:t>a</w:t>
            </w:r>
            <w:r w:rsidR="005A04F6">
              <w:rPr>
                <w:rFonts w:ascii="Arial" w:eastAsia="Times New Roman" w:hAnsi="Arial" w:cs="Arial"/>
                <w:color w:val="3B3838" w:themeColor="background2" w:themeShade="40"/>
              </w:rPr>
              <w:t xml:space="preserve"> event discount)</w:t>
            </w:r>
          </w:p>
          <w:p w14:paraId="5ECF3009" w14:textId="167A007F" w:rsidR="00693F25" w:rsidRPr="00693F25" w:rsidRDefault="00693F25" w:rsidP="00246E8E">
            <w:pPr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</w:rPr>
            </w:pPr>
            <w:r w:rsidRPr="00693F25">
              <w:rPr>
                <w:rFonts w:ascii="Arial" w:eastAsia="Times New Roman" w:hAnsi="Arial" w:cs="Arial"/>
                <w:color w:val="3B3838" w:themeColor="background2" w:themeShade="40"/>
              </w:rPr>
              <w:t xml:space="preserve">Flight From Toronto </w:t>
            </w:r>
          </w:p>
        </w:tc>
        <w:tc>
          <w:tcPr>
            <w:tcW w:w="1711" w:type="dxa"/>
          </w:tcPr>
          <w:p w14:paraId="4D72BCBC" w14:textId="5578FB34" w:rsidR="00693F25" w:rsidRPr="0036063D" w:rsidRDefault="009A5C67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</w:rPr>
              <w:t>$</w:t>
            </w:r>
            <w:r w:rsidR="00B85C1A">
              <w:rPr>
                <w:rFonts w:ascii="Arial" w:eastAsia="Times New Roman" w:hAnsi="Arial" w:cs="Arial"/>
                <w:color w:val="3B3838" w:themeColor="background2" w:themeShade="40"/>
              </w:rPr>
              <w:t>500</w:t>
            </w:r>
            <w:r w:rsidR="00831F1A">
              <w:rPr>
                <w:rFonts w:ascii="Arial" w:eastAsia="Times New Roman" w:hAnsi="Arial" w:cs="Arial"/>
                <w:color w:val="3B3838" w:themeColor="background2" w:themeShade="40"/>
              </w:rPr>
              <w:t>.</w:t>
            </w:r>
            <w:r w:rsidR="00B85C1A">
              <w:rPr>
                <w:rFonts w:ascii="Arial" w:eastAsia="Times New Roman" w:hAnsi="Arial" w:cs="Arial"/>
                <w:color w:val="3B3838" w:themeColor="background2" w:themeShade="40"/>
              </w:rPr>
              <w:t>0</w:t>
            </w:r>
            <w:r w:rsidR="00831F1A">
              <w:rPr>
                <w:rFonts w:ascii="Arial" w:eastAsia="Times New Roman" w:hAnsi="Arial" w:cs="Arial"/>
                <w:color w:val="3B3838" w:themeColor="background2" w:themeShade="40"/>
              </w:rPr>
              <w:t>0</w:t>
            </w:r>
          </w:p>
        </w:tc>
        <w:tc>
          <w:tcPr>
            <w:tcW w:w="1276" w:type="dxa"/>
          </w:tcPr>
          <w:p w14:paraId="45BF4E9D" w14:textId="5F7F21FE" w:rsidR="00693F25" w:rsidRPr="0036063D" w:rsidRDefault="009A5C67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</w:rPr>
              <w:t>1</w:t>
            </w:r>
          </w:p>
        </w:tc>
        <w:tc>
          <w:tcPr>
            <w:tcW w:w="1330" w:type="dxa"/>
          </w:tcPr>
          <w:p w14:paraId="5737C077" w14:textId="7EDD7573" w:rsidR="00693F25" w:rsidRPr="0036063D" w:rsidRDefault="004D5CA4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</w:rPr>
              <w:t>$</w:t>
            </w:r>
            <w:r w:rsidR="00323352">
              <w:rPr>
                <w:rFonts w:ascii="Arial" w:eastAsia="Times New Roman" w:hAnsi="Arial" w:cs="Arial"/>
                <w:color w:val="3B3838" w:themeColor="background2" w:themeShade="40"/>
              </w:rPr>
              <w:t>0</w:t>
            </w:r>
          </w:p>
        </w:tc>
        <w:tc>
          <w:tcPr>
            <w:tcW w:w="1571" w:type="dxa"/>
          </w:tcPr>
          <w:p w14:paraId="10DF707F" w14:textId="4A8113B4" w:rsidR="00693F25" w:rsidRPr="0036063D" w:rsidRDefault="00831F1A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</w:rPr>
            </w:pPr>
            <w:r w:rsidRPr="00831F1A">
              <w:rPr>
                <w:rFonts w:ascii="Arial" w:eastAsia="Times New Roman" w:hAnsi="Arial" w:cs="Arial"/>
                <w:color w:val="3B3838" w:themeColor="background2" w:themeShade="40"/>
              </w:rPr>
              <w:t>$</w:t>
            </w:r>
            <w:r w:rsidR="00323352">
              <w:rPr>
                <w:rFonts w:ascii="Arial" w:eastAsia="Times New Roman" w:hAnsi="Arial" w:cs="Arial"/>
                <w:color w:val="3B3838" w:themeColor="background2" w:themeShade="40"/>
              </w:rPr>
              <w:t>500</w:t>
            </w:r>
          </w:p>
        </w:tc>
      </w:tr>
      <w:tr w:rsidR="00246E8E" w:rsidRPr="00246E8E" w14:paraId="6109793A" w14:textId="77777777" w:rsidTr="00AB7A81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Align w:val="center"/>
            <w:hideMark/>
          </w:tcPr>
          <w:p w14:paraId="7DF6219B" w14:textId="472D4F2A" w:rsidR="0036063D" w:rsidRPr="0036063D" w:rsidRDefault="0036063D" w:rsidP="00246E8E">
            <w:pPr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Taxi to and from airport</w:t>
            </w:r>
          </w:p>
        </w:tc>
        <w:tc>
          <w:tcPr>
            <w:tcW w:w="1711" w:type="dxa"/>
          </w:tcPr>
          <w:p w14:paraId="66743423" w14:textId="7D249F64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</w:p>
        </w:tc>
        <w:tc>
          <w:tcPr>
            <w:tcW w:w="1276" w:type="dxa"/>
          </w:tcPr>
          <w:p w14:paraId="1301143C" w14:textId="08108756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</w:p>
        </w:tc>
        <w:tc>
          <w:tcPr>
            <w:tcW w:w="1330" w:type="dxa"/>
          </w:tcPr>
          <w:p w14:paraId="2B71FC64" w14:textId="0DD03867" w:rsidR="0036063D" w:rsidRPr="0036063D" w:rsidRDefault="0036063D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</w:p>
        </w:tc>
        <w:tc>
          <w:tcPr>
            <w:tcW w:w="1571" w:type="dxa"/>
          </w:tcPr>
          <w:p w14:paraId="4EEC63D1" w14:textId="34DD3B97" w:rsidR="0036063D" w:rsidRPr="0036063D" w:rsidRDefault="00AB7A81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  <w:t>Transfer bus</w:t>
            </w:r>
          </w:p>
        </w:tc>
      </w:tr>
      <w:tr w:rsidR="00246E8E" w:rsidRPr="00E756B3" w14:paraId="11D05E22" w14:textId="77777777" w:rsidTr="00246E8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Align w:val="center"/>
            <w:hideMark/>
          </w:tcPr>
          <w:p w14:paraId="437CA2E7" w14:textId="77777777" w:rsidR="0036063D" w:rsidRPr="0036063D" w:rsidRDefault="0036063D" w:rsidP="00246E8E">
            <w:pPr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 xml:space="preserve">Total </w:t>
            </w:r>
          </w:p>
        </w:tc>
        <w:tc>
          <w:tcPr>
            <w:tcW w:w="1711" w:type="dxa"/>
            <w:hideMark/>
          </w:tcPr>
          <w:p w14:paraId="1F8242EC" w14:textId="77777777" w:rsidR="0036063D" w:rsidRPr="0036063D" w:rsidRDefault="0036063D" w:rsidP="003606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 </w:t>
            </w:r>
          </w:p>
        </w:tc>
        <w:tc>
          <w:tcPr>
            <w:tcW w:w="1276" w:type="dxa"/>
            <w:hideMark/>
          </w:tcPr>
          <w:p w14:paraId="634E2AC1" w14:textId="77777777" w:rsidR="0036063D" w:rsidRPr="0036063D" w:rsidRDefault="0036063D" w:rsidP="003606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 </w:t>
            </w:r>
          </w:p>
        </w:tc>
        <w:tc>
          <w:tcPr>
            <w:tcW w:w="1330" w:type="dxa"/>
            <w:hideMark/>
          </w:tcPr>
          <w:p w14:paraId="48CB11D8" w14:textId="77777777" w:rsidR="0036063D" w:rsidRPr="0036063D" w:rsidRDefault="0036063D" w:rsidP="003606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B3838" w:themeColor="background2" w:themeShade="40"/>
                <w:lang w:val="en-CA"/>
              </w:rPr>
            </w:pPr>
            <w:r w:rsidRPr="0036063D">
              <w:rPr>
                <w:rFonts w:ascii="Arial" w:eastAsia="Times New Roman" w:hAnsi="Arial" w:cs="Arial"/>
                <w:color w:val="3B3838" w:themeColor="background2" w:themeShade="40"/>
              </w:rPr>
              <w:t> </w:t>
            </w:r>
          </w:p>
        </w:tc>
        <w:tc>
          <w:tcPr>
            <w:tcW w:w="1571" w:type="dxa"/>
            <w:hideMark/>
          </w:tcPr>
          <w:p w14:paraId="31785C3E" w14:textId="4E1F56D3" w:rsidR="0036063D" w:rsidRPr="0036063D" w:rsidRDefault="00AB7A81" w:rsidP="0036063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3B3838" w:themeColor="background2" w:themeShade="40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color w:val="3B3838" w:themeColor="background2" w:themeShade="40"/>
              </w:rPr>
              <w:t>$2,614.36</w:t>
            </w:r>
            <w:r w:rsidR="0036063D" w:rsidRPr="0036063D">
              <w:rPr>
                <w:rFonts w:ascii="Arial" w:eastAsia="Times New Roman" w:hAnsi="Arial" w:cs="Arial"/>
                <w:b/>
                <w:bCs/>
                <w:color w:val="3B3838" w:themeColor="background2" w:themeShade="40"/>
              </w:rPr>
              <w:t xml:space="preserve"> </w:t>
            </w:r>
          </w:p>
        </w:tc>
      </w:tr>
    </w:tbl>
    <w:p w14:paraId="71D19A19" w14:textId="77777777" w:rsidR="00AA3A77" w:rsidRPr="0000415F" w:rsidRDefault="00AA3A77" w:rsidP="00161B1C">
      <w:pPr>
        <w:ind w:right="284"/>
        <w:rPr>
          <w:rFonts w:ascii="Arial" w:hAnsi="Arial" w:cs="Arial"/>
          <w:color w:val="A6A6A6"/>
        </w:rPr>
      </w:pPr>
    </w:p>
    <w:sectPr w:rsidR="00AA3A77" w:rsidRPr="0000415F" w:rsidSect="00E35E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302" w:bottom="73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F92C" w14:textId="77777777" w:rsidR="00526137" w:rsidRDefault="00526137" w:rsidP="005D7CE6">
      <w:r>
        <w:separator/>
      </w:r>
    </w:p>
  </w:endnote>
  <w:endnote w:type="continuationSeparator" w:id="0">
    <w:p w14:paraId="7B657578" w14:textId="77777777" w:rsidR="00526137" w:rsidRDefault="00526137" w:rsidP="005D7CE6">
      <w:r>
        <w:continuationSeparator/>
      </w:r>
    </w:p>
  </w:endnote>
  <w:endnote w:type="continuationNotice" w:id="1">
    <w:p w14:paraId="24F78194" w14:textId="77777777" w:rsidR="00526137" w:rsidRDefault="005261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46C5" w14:textId="77777777" w:rsidR="00464CEF" w:rsidRDefault="00464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CF0E" w14:textId="77777777" w:rsidR="00464CEF" w:rsidRDefault="00464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FCB6" w14:textId="77777777" w:rsidR="00464CEF" w:rsidRDefault="00464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BA9F" w14:textId="77777777" w:rsidR="00526137" w:rsidRDefault="00526137" w:rsidP="005D7CE6">
      <w:r>
        <w:separator/>
      </w:r>
    </w:p>
  </w:footnote>
  <w:footnote w:type="continuationSeparator" w:id="0">
    <w:p w14:paraId="7CEC123E" w14:textId="77777777" w:rsidR="00526137" w:rsidRDefault="00526137" w:rsidP="005D7CE6">
      <w:r>
        <w:continuationSeparator/>
      </w:r>
    </w:p>
  </w:footnote>
  <w:footnote w:type="continuationNotice" w:id="1">
    <w:p w14:paraId="0A74FCD7" w14:textId="77777777" w:rsidR="00526137" w:rsidRDefault="005261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C0CD" w14:textId="77777777" w:rsidR="00464CEF" w:rsidRDefault="00464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69BE" w14:textId="7829CA3F" w:rsidR="005D7CE6" w:rsidRPr="00AB7A81" w:rsidRDefault="00AB7A81" w:rsidP="00AB7A81">
    <w:pPr>
      <w:pStyle w:val="Header"/>
    </w:pPr>
    <w:r>
      <w:rPr>
        <w:noProof/>
      </w:rPr>
      <w:drawing>
        <wp:inline distT="0" distB="0" distL="0" distR="0" wp14:anchorId="7640C107" wp14:editId="0E032FD9">
          <wp:extent cx="6031230" cy="2014220"/>
          <wp:effectExtent l="0" t="0" r="7620" b="5080"/>
          <wp:docPr id="46089701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97018" name="Picture 4608970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01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4844" w14:textId="77777777" w:rsidR="00464CEF" w:rsidRDefault="00464C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94e2514f-db5c-4f0e-8627-7227bc865ba4"/>
  </w:docVars>
  <w:rsids>
    <w:rsidRoot w:val="005D7CE6"/>
    <w:rsid w:val="00003B54"/>
    <w:rsid w:val="0000415F"/>
    <w:rsid w:val="00015FBB"/>
    <w:rsid w:val="00091300"/>
    <w:rsid w:val="00091552"/>
    <w:rsid w:val="00093F99"/>
    <w:rsid w:val="000C19EA"/>
    <w:rsid w:val="00126473"/>
    <w:rsid w:val="00136A6A"/>
    <w:rsid w:val="00161B1C"/>
    <w:rsid w:val="0016413B"/>
    <w:rsid w:val="001D6E45"/>
    <w:rsid w:val="00213C37"/>
    <w:rsid w:val="00223727"/>
    <w:rsid w:val="00246E8E"/>
    <w:rsid w:val="00266379"/>
    <w:rsid w:val="00282BFF"/>
    <w:rsid w:val="002A414A"/>
    <w:rsid w:val="002B0F07"/>
    <w:rsid w:val="002F592C"/>
    <w:rsid w:val="0030360C"/>
    <w:rsid w:val="00323352"/>
    <w:rsid w:val="0036063D"/>
    <w:rsid w:val="0038530E"/>
    <w:rsid w:val="003871BF"/>
    <w:rsid w:val="003F258B"/>
    <w:rsid w:val="003F795A"/>
    <w:rsid w:val="00454F07"/>
    <w:rsid w:val="00464CEF"/>
    <w:rsid w:val="004A51B0"/>
    <w:rsid w:val="004A5582"/>
    <w:rsid w:val="004D3E92"/>
    <w:rsid w:val="004D5CA4"/>
    <w:rsid w:val="004F6847"/>
    <w:rsid w:val="00526137"/>
    <w:rsid w:val="00554970"/>
    <w:rsid w:val="005A04F6"/>
    <w:rsid w:val="005A18D5"/>
    <w:rsid w:val="005C6E4E"/>
    <w:rsid w:val="005D7CE6"/>
    <w:rsid w:val="005E20BF"/>
    <w:rsid w:val="005F30D4"/>
    <w:rsid w:val="006238AC"/>
    <w:rsid w:val="006609F4"/>
    <w:rsid w:val="00693F25"/>
    <w:rsid w:val="007241C3"/>
    <w:rsid w:val="00735005"/>
    <w:rsid w:val="007615E1"/>
    <w:rsid w:val="007672B7"/>
    <w:rsid w:val="0077319D"/>
    <w:rsid w:val="007F0D88"/>
    <w:rsid w:val="007F21C3"/>
    <w:rsid w:val="00830710"/>
    <w:rsid w:val="0083118A"/>
    <w:rsid w:val="00831F1A"/>
    <w:rsid w:val="008331C3"/>
    <w:rsid w:val="00842DAC"/>
    <w:rsid w:val="008441D6"/>
    <w:rsid w:val="008469E6"/>
    <w:rsid w:val="00865CB5"/>
    <w:rsid w:val="008752CA"/>
    <w:rsid w:val="00891BBE"/>
    <w:rsid w:val="00895AA1"/>
    <w:rsid w:val="008A5E19"/>
    <w:rsid w:val="008C76CF"/>
    <w:rsid w:val="008E229C"/>
    <w:rsid w:val="009022FF"/>
    <w:rsid w:val="00907592"/>
    <w:rsid w:val="00983D52"/>
    <w:rsid w:val="00997713"/>
    <w:rsid w:val="009A5C67"/>
    <w:rsid w:val="009D5C00"/>
    <w:rsid w:val="009D759A"/>
    <w:rsid w:val="009E58CA"/>
    <w:rsid w:val="00A12592"/>
    <w:rsid w:val="00A25AC2"/>
    <w:rsid w:val="00A4576C"/>
    <w:rsid w:val="00A520DC"/>
    <w:rsid w:val="00A700AB"/>
    <w:rsid w:val="00A82510"/>
    <w:rsid w:val="00A97743"/>
    <w:rsid w:val="00AA3A77"/>
    <w:rsid w:val="00AB7A81"/>
    <w:rsid w:val="00AD656C"/>
    <w:rsid w:val="00AE1240"/>
    <w:rsid w:val="00B131E0"/>
    <w:rsid w:val="00B73405"/>
    <w:rsid w:val="00B74C14"/>
    <w:rsid w:val="00B85C1A"/>
    <w:rsid w:val="00BF49E0"/>
    <w:rsid w:val="00C25D6F"/>
    <w:rsid w:val="00C32533"/>
    <w:rsid w:val="00C357A9"/>
    <w:rsid w:val="00C965D5"/>
    <w:rsid w:val="00CC53DE"/>
    <w:rsid w:val="00CE3221"/>
    <w:rsid w:val="00CF3FF0"/>
    <w:rsid w:val="00D134B4"/>
    <w:rsid w:val="00DE2C39"/>
    <w:rsid w:val="00E35EFB"/>
    <w:rsid w:val="00E427A7"/>
    <w:rsid w:val="00E67531"/>
    <w:rsid w:val="00E756B3"/>
    <w:rsid w:val="00EA4A2F"/>
    <w:rsid w:val="00EC5C46"/>
    <w:rsid w:val="00EF1E50"/>
    <w:rsid w:val="00F14462"/>
    <w:rsid w:val="00F44F2D"/>
    <w:rsid w:val="00FC2773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2C89A"/>
  <w15:chartTrackingRefBased/>
  <w15:docId w15:val="{63065619-8BBB-6843-8F6A-6F2502CD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27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E6"/>
  </w:style>
  <w:style w:type="paragraph" w:styleId="Footer">
    <w:name w:val="footer"/>
    <w:basedOn w:val="Normal"/>
    <w:link w:val="FooterChar"/>
    <w:uiPriority w:val="99"/>
    <w:unhideWhenUsed/>
    <w:rsid w:val="005D7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E6"/>
  </w:style>
  <w:style w:type="table" w:styleId="TableGrid">
    <w:name w:val="Table Grid"/>
    <w:basedOn w:val="TableNormal"/>
    <w:uiPriority w:val="59"/>
    <w:rsid w:val="0022372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5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6379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246E8E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emac.org/events/conference/registrati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760083A1558449E222C06935AA5BA" ma:contentTypeVersion="18" ma:contentTypeDescription="Create a new document." ma:contentTypeScope="" ma:versionID="e6bd6990c5b57e62baf4114fb8783113">
  <xsd:schema xmlns:xsd="http://www.w3.org/2001/XMLSchema" xmlns:xs="http://www.w3.org/2001/XMLSchema" xmlns:p="http://schemas.microsoft.com/office/2006/metadata/properties" xmlns:ns2="d7cf2d87-551e-4df1-a1e1-63ceb0fe76d9" xmlns:ns3="6811e512-19cb-45c9-8ff1-1971a114c001" targetNamespace="http://schemas.microsoft.com/office/2006/metadata/properties" ma:root="true" ma:fieldsID="998384c2b39a7b4fa4466f06d5399a70" ns2:_="" ns3:_="">
    <xsd:import namespace="d7cf2d87-551e-4df1-a1e1-63ceb0fe76d9"/>
    <xsd:import namespace="6811e512-19cb-45c9-8ff1-1971a114c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f2d87-551e-4df1-a1e1-63ceb0fe7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75ce79-e01a-4417-b262-31ead09f0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e512-19cb-45c9-8ff1-1971a114c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ba2fc-be0c-48cd-98d2-30e761b743a2}" ma:internalName="TaxCatchAll" ma:showField="CatchAllData" ma:web="6811e512-19cb-45c9-8ff1-1971a114c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f2d87-551e-4df1-a1e1-63ceb0fe76d9">
      <Terms xmlns="http://schemas.microsoft.com/office/infopath/2007/PartnerControls"/>
    </lcf76f155ced4ddcb4097134ff3c332f>
    <TaxCatchAll xmlns="6811e512-19cb-45c9-8ff1-1971a114c001" xsi:nil="true"/>
    <MediaLengthInSeconds xmlns="d7cf2d87-551e-4df1-a1e1-63ceb0fe76d9" xsi:nil="true"/>
    <SharedWithUsers xmlns="6811e512-19cb-45c9-8ff1-1971a114c00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B81C5A-A14D-4D6C-AD33-C898C04B8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D66E6-4E4E-4919-9C12-05FD60FAC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f2d87-551e-4df1-a1e1-63ceb0fe76d9"/>
    <ds:schemaRef ds:uri="6811e512-19cb-45c9-8ff1-1971a114c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6BEE0-D6A9-45C0-9AF5-5983A0EBF5AA}">
  <ds:schemaRefs>
    <ds:schemaRef ds:uri="http://schemas.microsoft.com/office/2006/metadata/properties"/>
    <ds:schemaRef ds:uri="http://schemas.microsoft.com/office/infopath/2007/PartnerControls"/>
    <ds:schemaRef ds:uri="d7cf2d87-551e-4df1-a1e1-63ceb0fe76d9"/>
    <ds:schemaRef ds:uri="6811e512-19cb-45c9-8ff1-1971a114c0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Gagnon</cp:lastModifiedBy>
  <cp:revision>2</cp:revision>
  <dcterms:created xsi:type="dcterms:W3CDTF">2026-02-28T16:26:00Z</dcterms:created>
  <dcterms:modified xsi:type="dcterms:W3CDTF">2026-02-28T16:26:00Z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0x010100200760083A1558449E222C06935AA5BA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